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6685" w:rsidRDefault="004B6685" w:rsidP="002749C2">
      <w:pPr>
        <w:pStyle w:val="Default"/>
        <w:jc w:val="both"/>
        <w:rPr>
          <w:rFonts w:ascii="Book Antiqua" w:hAnsi="Book Antiqua" w:cs="Arial"/>
          <w:b/>
          <w:szCs w:val="22"/>
        </w:rPr>
      </w:pPr>
      <w:r w:rsidRPr="00E57C6A">
        <w:rPr>
          <w:rFonts w:ascii="Book Antiqua" w:hAnsi="Book Antiqua" w:cs="Arial"/>
          <w:b/>
          <w:sz w:val="22"/>
          <w:szCs w:val="22"/>
          <w:u w:val="single"/>
        </w:rPr>
        <w:t>Substation Package-SS82</w:t>
      </w:r>
      <w:r w:rsidRPr="00E57C6A">
        <w:rPr>
          <w:rFonts w:ascii="Book Antiqua" w:hAnsi="Book Antiqua" w:cs="Arial"/>
          <w:b/>
          <w:sz w:val="22"/>
          <w:szCs w:val="22"/>
        </w:rPr>
        <w:t xml:space="preserve"> for extension of NP </w:t>
      </w:r>
      <w:proofErr w:type="spellStart"/>
      <w:r w:rsidRPr="00E57C6A">
        <w:rPr>
          <w:rFonts w:ascii="Book Antiqua" w:hAnsi="Book Antiqua" w:cs="Arial"/>
          <w:b/>
          <w:sz w:val="22"/>
          <w:szCs w:val="22"/>
        </w:rPr>
        <w:t>Kunta</w:t>
      </w:r>
      <w:proofErr w:type="spellEnd"/>
      <w:r w:rsidRPr="00E57C6A">
        <w:rPr>
          <w:rFonts w:ascii="Book Antiqua" w:hAnsi="Book Antiqua" w:cs="Arial"/>
          <w:b/>
          <w:sz w:val="22"/>
          <w:szCs w:val="22"/>
        </w:rPr>
        <w:t xml:space="preserve"> substation, Kolar substation, </w:t>
      </w:r>
      <w:proofErr w:type="spellStart"/>
      <w:r w:rsidRPr="00E57C6A">
        <w:rPr>
          <w:rFonts w:ascii="Book Antiqua" w:hAnsi="Book Antiqua" w:cs="Arial"/>
          <w:b/>
          <w:sz w:val="22"/>
          <w:szCs w:val="22"/>
        </w:rPr>
        <w:t>Hiriyur</w:t>
      </w:r>
      <w:proofErr w:type="spellEnd"/>
      <w:r w:rsidRPr="00E57C6A">
        <w:rPr>
          <w:rFonts w:ascii="Book Antiqua" w:hAnsi="Book Antiqua" w:cs="Arial"/>
          <w:b/>
          <w:sz w:val="22"/>
          <w:szCs w:val="22"/>
        </w:rPr>
        <w:t xml:space="preserve"> substation, Kochi substation &amp; Tuticorin GIS substation under (a) Regional system strengthening scheme to mitigate the overloading of 400kV NP </w:t>
      </w:r>
      <w:proofErr w:type="spellStart"/>
      <w:r w:rsidRPr="00E57C6A">
        <w:rPr>
          <w:rFonts w:ascii="Book Antiqua" w:hAnsi="Book Antiqua" w:cs="Arial"/>
          <w:b/>
          <w:sz w:val="22"/>
          <w:szCs w:val="22"/>
        </w:rPr>
        <w:t>Kunta</w:t>
      </w:r>
      <w:proofErr w:type="spellEnd"/>
      <w:r w:rsidRPr="00E57C6A">
        <w:rPr>
          <w:rFonts w:ascii="Book Antiqua" w:hAnsi="Book Antiqua" w:cs="Arial"/>
          <w:b/>
          <w:sz w:val="22"/>
          <w:szCs w:val="22"/>
        </w:rPr>
        <w:t xml:space="preserve"> – Kolar S/C line; (b) Augmentation of transformation capacity at existing </w:t>
      </w:r>
      <w:proofErr w:type="spellStart"/>
      <w:r w:rsidRPr="00E57C6A">
        <w:rPr>
          <w:rFonts w:ascii="Book Antiqua" w:hAnsi="Book Antiqua" w:cs="Arial"/>
          <w:b/>
          <w:sz w:val="22"/>
          <w:szCs w:val="22"/>
        </w:rPr>
        <w:t>Hiriyur</w:t>
      </w:r>
      <w:proofErr w:type="spellEnd"/>
      <w:r w:rsidRPr="00E57C6A">
        <w:rPr>
          <w:rFonts w:ascii="Book Antiqua" w:hAnsi="Book Antiqua" w:cs="Arial"/>
          <w:b/>
          <w:sz w:val="22"/>
          <w:szCs w:val="22"/>
        </w:rPr>
        <w:t xml:space="preserve"> S/S and Kochi S/S; &amp; (c) Implementation of 1 no. of 230kV bay at Tuticorin – II GIS PS</w:t>
      </w:r>
      <w:r>
        <w:rPr>
          <w:rFonts w:ascii="Book Antiqua" w:hAnsi="Book Antiqua" w:cs="Arial"/>
          <w:b/>
          <w:szCs w:val="22"/>
        </w:rPr>
        <w:t xml:space="preserve">; </w:t>
      </w:r>
    </w:p>
    <w:p w:rsidR="00EF35C6" w:rsidRDefault="004B6685" w:rsidP="002749C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E57C6A">
        <w:rPr>
          <w:rFonts w:ascii="Book Antiqua" w:hAnsi="Book Antiqua" w:cs="Calibri"/>
          <w:b/>
          <w:bCs/>
          <w:sz w:val="22"/>
          <w:szCs w:val="22"/>
        </w:rPr>
        <w:t xml:space="preserve">Specification </w:t>
      </w:r>
      <w:proofErr w:type="gramStart"/>
      <w:r w:rsidRPr="00E57C6A">
        <w:rPr>
          <w:rFonts w:ascii="Book Antiqua" w:hAnsi="Book Antiqua" w:cs="Calibri"/>
          <w:b/>
          <w:bCs/>
          <w:sz w:val="22"/>
          <w:szCs w:val="22"/>
        </w:rPr>
        <w:t>No. :</w:t>
      </w:r>
      <w:proofErr w:type="gramEnd"/>
      <w:r w:rsidRPr="00E57C6A">
        <w:rPr>
          <w:rFonts w:ascii="Book Antiqua" w:hAnsi="Book Antiqua" w:cs="Calibri"/>
          <w:b/>
          <w:bCs/>
          <w:sz w:val="22"/>
          <w:szCs w:val="22"/>
        </w:rPr>
        <w:t xml:space="preserve"> </w:t>
      </w:r>
      <w:r w:rsidRPr="00E57C6A">
        <w:rPr>
          <w:rFonts w:ascii="Book Antiqua" w:hAnsi="Book Antiqua"/>
          <w:b/>
          <w:bCs/>
          <w:sz w:val="22"/>
          <w:szCs w:val="22"/>
        </w:rPr>
        <w:t>5002001880/SUB-STATION(EXCLUDIN/DOM/A02-CC CS -3</w:t>
      </w:r>
    </w:p>
    <w:p w:rsidR="004B6685" w:rsidRDefault="004B6685" w:rsidP="002749C2">
      <w:pPr>
        <w:pStyle w:val="Default"/>
        <w:jc w:val="both"/>
        <w:rPr>
          <w:rFonts w:ascii="Book Antiqua" w:hAnsi="Book Antiqua" w:cstheme="minorBidi"/>
          <w:b/>
          <w:color w:val="auto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r w:rsidR="00E831A9" w:rsidRPr="002749C2">
        <w:rPr>
          <w:rFonts w:ascii="Book Antiqua" w:hAnsi="Book Antiqua"/>
          <w:b/>
          <w:bCs/>
        </w:rPr>
        <w:t>non-judicial</w:t>
      </w:r>
      <w:r w:rsidRPr="002749C2">
        <w:rPr>
          <w:rFonts w:ascii="Book Antiqua" w:hAnsi="Book Antiqua"/>
          <w:b/>
          <w:bCs/>
        </w:rPr>
        <w:t xml:space="preserve"> stamp paper of Rs.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May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3D60D1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4B6685" w:rsidRPr="00E57C6A">
        <w:rPr>
          <w:rFonts w:ascii="Book Antiqua" w:hAnsi="Book Antiqua" w:cs="Arial"/>
          <w:b/>
          <w:sz w:val="22"/>
          <w:szCs w:val="22"/>
          <w:u w:val="single"/>
        </w:rPr>
        <w:t>Substation Package-SS82</w:t>
      </w:r>
      <w:r w:rsidR="004B6685" w:rsidRPr="00E57C6A">
        <w:rPr>
          <w:rFonts w:ascii="Book Antiqua" w:hAnsi="Book Antiqua" w:cs="Arial"/>
          <w:b/>
          <w:sz w:val="22"/>
          <w:szCs w:val="22"/>
        </w:rPr>
        <w:t xml:space="preserve"> for extension of NP </w:t>
      </w:r>
      <w:proofErr w:type="spellStart"/>
      <w:r w:rsidR="004B6685" w:rsidRPr="00E57C6A">
        <w:rPr>
          <w:rFonts w:ascii="Book Antiqua" w:hAnsi="Book Antiqua" w:cs="Arial"/>
          <w:b/>
          <w:sz w:val="22"/>
          <w:szCs w:val="22"/>
        </w:rPr>
        <w:t>Kunta</w:t>
      </w:r>
      <w:proofErr w:type="spellEnd"/>
      <w:r w:rsidR="004B6685" w:rsidRPr="00E57C6A">
        <w:rPr>
          <w:rFonts w:ascii="Book Antiqua" w:hAnsi="Book Antiqua" w:cs="Arial"/>
          <w:b/>
          <w:sz w:val="22"/>
          <w:szCs w:val="22"/>
        </w:rPr>
        <w:t xml:space="preserve"> substation, Kolar substation, </w:t>
      </w:r>
      <w:proofErr w:type="spellStart"/>
      <w:r w:rsidR="004B6685" w:rsidRPr="00E57C6A">
        <w:rPr>
          <w:rFonts w:ascii="Book Antiqua" w:hAnsi="Book Antiqua" w:cs="Arial"/>
          <w:b/>
          <w:sz w:val="22"/>
          <w:szCs w:val="22"/>
        </w:rPr>
        <w:t>Hiriyur</w:t>
      </w:r>
      <w:proofErr w:type="spellEnd"/>
      <w:r w:rsidR="004B6685" w:rsidRPr="00E57C6A">
        <w:rPr>
          <w:rFonts w:ascii="Book Antiqua" w:hAnsi="Book Antiqua" w:cs="Arial"/>
          <w:b/>
          <w:sz w:val="22"/>
          <w:szCs w:val="22"/>
        </w:rPr>
        <w:t xml:space="preserve"> substation, Kochi substation &amp; Tuticorin GIS substation under (a) Regional system strengthening scheme to mitigate the overloading of 400kV NP </w:t>
      </w:r>
      <w:proofErr w:type="spellStart"/>
      <w:r w:rsidR="004B6685" w:rsidRPr="00E57C6A">
        <w:rPr>
          <w:rFonts w:ascii="Book Antiqua" w:hAnsi="Book Antiqua" w:cs="Arial"/>
          <w:b/>
          <w:sz w:val="22"/>
          <w:szCs w:val="22"/>
        </w:rPr>
        <w:t>Kunta</w:t>
      </w:r>
      <w:proofErr w:type="spellEnd"/>
      <w:r w:rsidR="004B6685" w:rsidRPr="00E57C6A">
        <w:rPr>
          <w:rFonts w:ascii="Book Antiqua" w:hAnsi="Book Antiqua" w:cs="Arial"/>
          <w:b/>
          <w:sz w:val="22"/>
          <w:szCs w:val="22"/>
        </w:rPr>
        <w:t xml:space="preserve"> – Kolar S/C line; (b) Augmentation of transformation capacity at existing </w:t>
      </w:r>
      <w:proofErr w:type="spellStart"/>
      <w:r w:rsidR="004B6685" w:rsidRPr="00E57C6A">
        <w:rPr>
          <w:rFonts w:ascii="Book Antiqua" w:hAnsi="Book Antiqua" w:cs="Arial"/>
          <w:b/>
          <w:sz w:val="22"/>
          <w:szCs w:val="22"/>
        </w:rPr>
        <w:t>Hiriyur</w:t>
      </w:r>
      <w:proofErr w:type="spellEnd"/>
      <w:r w:rsidR="004B6685" w:rsidRPr="00E57C6A">
        <w:rPr>
          <w:rFonts w:ascii="Book Antiqua" w:hAnsi="Book Antiqua" w:cs="Arial"/>
          <w:b/>
          <w:sz w:val="22"/>
          <w:szCs w:val="22"/>
        </w:rPr>
        <w:t xml:space="preserve"> S/S and Kochi S/S; &amp; (c) Implementation of 1 no. of 230kV bay at Tuticorin – II GIS PS</w:t>
      </w:r>
      <w:r w:rsidR="004B6685">
        <w:rPr>
          <w:rFonts w:ascii="Book Antiqua" w:hAnsi="Book Antiqua" w:cs="Arial"/>
          <w:b/>
          <w:szCs w:val="22"/>
        </w:rPr>
        <w:t xml:space="preserve">; </w:t>
      </w:r>
      <w:r w:rsidR="004B6685" w:rsidRPr="00E57C6A">
        <w:rPr>
          <w:rFonts w:ascii="Book Antiqua" w:hAnsi="Book Antiqua" w:cs="Calibri"/>
          <w:b/>
          <w:bCs/>
          <w:sz w:val="22"/>
          <w:szCs w:val="22"/>
        </w:rPr>
        <w:t xml:space="preserve">Specification No. : </w:t>
      </w:r>
      <w:r w:rsidR="004B6685" w:rsidRPr="00E57C6A">
        <w:rPr>
          <w:rFonts w:ascii="Book Antiqua" w:hAnsi="Book Antiqua"/>
          <w:b/>
          <w:bCs/>
          <w:sz w:val="22"/>
          <w:szCs w:val="22"/>
        </w:rPr>
        <w:t>5002001880/SUB-STATION(EXCLUDIN/DOM/A02-CC CS -3</w:t>
      </w:r>
      <w:bookmarkStart w:id="0" w:name="_GoBack"/>
      <w:bookmarkEnd w:id="0"/>
      <w:r w:rsidR="00027990" w:rsidRPr="00027990">
        <w:rPr>
          <w:rFonts w:ascii="Book Antiqua" w:hAnsi="Book Antiqua"/>
          <w:b/>
        </w:rPr>
        <w:t>.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&lt;Insert </w:t>
      </w:r>
      <w:proofErr w:type="gramStart"/>
      <w:r w:rsidRPr="00772CFE">
        <w:rPr>
          <w:rFonts w:ascii="Book Antiqua" w:hAnsi="Book Antiqua"/>
        </w:rPr>
        <w:t xml:space="preserve">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1135" w:rsidRDefault="00B61135" w:rsidP="00D818D4">
      <w:pPr>
        <w:spacing w:after="0" w:line="240" w:lineRule="auto"/>
      </w:pPr>
      <w:r>
        <w:separator/>
      </w:r>
    </w:p>
  </w:endnote>
  <w:endnote w:type="continuationSeparator" w:id="0">
    <w:p w:rsidR="00B61135" w:rsidRDefault="00B6113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DF58C7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DF58C7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1135" w:rsidRDefault="00B61135" w:rsidP="00D818D4">
      <w:pPr>
        <w:spacing w:after="0" w:line="240" w:lineRule="auto"/>
      </w:pPr>
      <w:r>
        <w:separator/>
      </w:r>
    </w:p>
  </w:footnote>
  <w:footnote w:type="continuationSeparator" w:id="0">
    <w:p w:rsidR="00B61135" w:rsidRDefault="00B6113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B62546">
      <w:rPr>
        <w:rFonts w:ascii="Book Antiqua" w:eastAsia="Times New Roman" w:hAnsi="Book Antiqua" w:cs="Times New Roman"/>
        <w:b/>
        <w:sz w:val="24"/>
        <w:lang w:bidi="ar-SA"/>
      </w:rPr>
      <w:t>6</w:t>
    </w:r>
  </w:p>
  <w:p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F58C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7990"/>
    <w:rsid w:val="00035C8B"/>
    <w:rsid w:val="00070B9D"/>
    <w:rsid w:val="000A609E"/>
    <w:rsid w:val="000E49A0"/>
    <w:rsid w:val="001A72A7"/>
    <w:rsid w:val="001B7D5C"/>
    <w:rsid w:val="00230FA1"/>
    <w:rsid w:val="002749C2"/>
    <w:rsid w:val="002800B7"/>
    <w:rsid w:val="002F3C54"/>
    <w:rsid w:val="00307C12"/>
    <w:rsid w:val="00312322"/>
    <w:rsid w:val="00356DBA"/>
    <w:rsid w:val="00383932"/>
    <w:rsid w:val="003960D9"/>
    <w:rsid w:val="003B2E61"/>
    <w:rsid w:val="003D60D1"/>
    <w:rsid w:val="003D6AA1"/>
    <w:rsid w:val="00414493"/>
    <w:rsid w:val="0047616A"/>
    <w:rsid w:val="004B6685"/>
    <w:rsid w:val="004C386E"/>
    <w:rsid w:val="005248D7"/>
    <w:rsid w:val="00525697"/>
    <w:rsid w:val="00536375"/>
    <w:rsid w:val="006155F6"/>
    <w:rsid w:val="0064542C"/>
    <w:rsid w:val="00772CFE"/>
    <w:rsid w:val="00796461"/>
    <w:rsid w:val="007A7AEA"/>
    <w:rsid w:val="007C5542"/>
    <w:rsid w:val="007F2E36"/>
    <w:rsid w:val="00856794"/>
    <w:rsid w:val="008E0B10"/>
    <w:rsid w:val="00963520"/>
    <w:rsid w:val="00965FAE"/>
    <w:rsid w:val="00994737"/>
    <w:rsid w:val="009B625A"/>
    <w:rsid w:val="00A05426"/>
    <w:rsid w:val="00A47A7B"/>
    <w:rsid w:val="00AA4EAA"/>
    <w:rsid w:val="00AC6CE3"/>
    <w:rsid w:val="00AE2292"/>
    <w:rsid w:val="00B61135"/>
    <w:rsid w:val="00B62546"/>
    <w:rsid w:val="00B6466F"/>
    <w:rsid w:val="00B81851"/>
    <w:rsid w:val="00BC56D1"/>
    <w:rsid w:val="00C243AC"/>
    <w:rsid w:val="00C61359"/>
    <w:rsid w:val="00C6715E"/>
    <w:rsid w:val="00CB4BD4"/>
    <w:rsid w:val="00CD1589"/>
    <w:rsid w:val="00D45512"/>
    <w:rsid w:val="00D568E7"/>
    <w:rsid w:val="00D818D4"/>
    <w:rsid w:val="00DC631A"/>
    <w:rsid w:val="00DE6EC7"/>
    <w:rsid w:val="00DF58C7"/>
    <w:rsid w:val="00E5162F"/>
    <w:rsid w:val="00E56A48"/>
    <w:rsid w:val="00E831A9"/>
    <w:rsid w:val="00EA2CC3"/>
    <w:rsid w:val="00EF0E89"/>
    <w:rsid w:val="00EF35C6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A830A24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3914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50</cp:revision>
  <cp:lastPrinted>2020-06-11T10:08:00Z</cp:lastPrinted>
  <dcterms:created xsi:type="dcterms:W3CDTF">2017-07-20T06:53:00Z</dcterms:created>
  <dcterms:modified xsi:type="dcterms:W3CDTF">2021-09-06T06:28:00Z</dcterms:modified>
</cp:coreProperties>
</file>